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565" w:rsidRPr="007808B4" w:rsidRDefault="007808B4" w:rsidP="007808B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08B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รายงานข้อมูลเพื่อประกอบการของรับค่าเช่าบ้าน  ประกอบแบบ 6005</w:t>
      </w:r>
    </w:p>
    <w:p w:rsidR="007808B4" w:rsidRPr="007808B4" w:rsidRDefault="007808B4" w:rsidP="007808B4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 w:rsidRPr="007808B4">
        <w:rPr>
          <w:rFonts w:ascii="TH SarabunIT๙" w:hAnsi="TH SarabunIT๙" w:cs="TH SarabunIT๙"/>
          <w:sz w:val="32"/>
          <w:szCs w:val="32"/>
          <w:cs/>
        </w:rPr>
        <w:t>ของ ................................................................ตำแหน่ง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7808B4" w:rsidRDefault="007808B4" w:rsidP="007808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808B4">
        <w:rPr>
          <w:rFonts w:ascii="TH SarabunIT๙" w:hAnsi="TH SarabunIT๙" w:cs="TH SarabunIT๙"/>
          <w:sz w:val="32"/>
          <w:szCs w:val="32"/>
          <w:cs/>
        </w:rPr>
        <w:t>สังกัด ...................... องค์การบริหารส่วนตำบลเหล่าน้อย อำเภอเสลภูมิ จังหวัดร้อยเอ็ด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ประวัติรับราชการ</w:t>
      </w:r>
      <w:r w:rsidR="00EC3FE7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992"/>
        <w:gridCol w:w="1418"/>
        <w:gridCol w:w="2925"/>
      </w:tblGrid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808B4" w:rsidTr="007808B4">
        <w:tc>
          <w:tcPr>
            <w:tcW w:w="155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25" w:type="dxa"/>
          </w:tcPr>
          <w:p w:rsidR="007808B4" w:rsidRDefault="007808B4" w:rsidP="007808B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สถานภาพ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โสด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สมรส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การมีเคหะสถานอยู่ในท้องที่รับราชการของข้าราชการและคู่สมรส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กู้เงินเพื่อปลูกสร้างบ้าน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ไม่มี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การมีเคหะสถานของ บิดา มารดา ของข้าพเจ้า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>กู้เงินเพื่อปลูกสร้างบ้าน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สถานการณ์มีชีวิตของ บิดา มารดา ของข้าราชการ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บิดา       (    ) มีชีวิต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 )  เสียชีวิต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) มารดา    </w:t>
      </w:r>
      <w:r>
        <w:rPr>
          <w:rFonts w:ascii="TH SarabunIT๙" w:hAnsi="TH SarabunIT๙" w:cs="TH SarabunIT๙" w:hint="cs"/>
          <w:sz w:val="32"/>
          <w:szCs w:val="32"/>
          <w:cs/>
        </w:rPr>
        <w:t>(    ) มีชีวิต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 )  เสียชีวิต</w:t>
      </w:r>
    </w:p>
    <w:p w:rsidR="007808B4" w:rsidRDefault="007808B4" w:rsidP="007808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ข้าพเจ้าขอรับรองว่าข้อมูลที่ให้ไว้เป็นจริงทุกประการ</w:t>
      </w:r>
    </w:p>
    <w:p w:rsidR="007808B4" w:rsidRDefault="007808B4" w:rsidP="007808B4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7808B4" w:rsidRDefault="00EC3FE7" w:rsidP="00EC3FE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...............................................ผู้ให้ข้อมูล</w:t>
      </w:r>
    </w:p>
    <w:p w:rsidR="00EC3FE7" w:rsidRDefault="00EC3FE7" w:rsidP="00EC3FE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............................................)</w:t>
      </w:r>
    </w:p>
    <w:p w:rsidR="00EC3FE7" w:rsidRDefault="00EC3FE7" w:rsidP="00EC3FE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..............................................ผู้รับรองข้อมูล</w:t>
      </w:r>
    </w:p>
    <w:p w:rsidR="00EC3FE7" w:rsidRDefault="00EC3FE7" w:rsidP="00EC3FE7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:rsidR="007808B4" w:rsidRPr="00EC3FE7" w:rsidRDefault="00EC3FE7" w:rsidP="00EC3FE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นายกองค์การบริหารส่วนตำบลเหล่าน้อย</w:t>
      </w:r>
    </w:p>
    <w:p w:rsidR="007808B4" w:rsidRDefault="007808B4">
      <w:pPr>
        <w:rPr>
          <w:rFonts w:hint="cs"/>
        </w:rPr>
      </w:pPr>
    </w:p>
    <w:sectPr w:rsidR="007808B4" w:rsidSect="00EC3FE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B4"/>
    <w:rsid w:val="00431565"/>
    <w:rsid w:val="007808B4"/>
    <w:rsid w:val="00AE26D2"/>
    <w:rsid w:val="00E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A0ED"/>
  <w15:chartTrackingRefBased/>
  <w15:docId w15:val="{964E73C7-5BFF-413A-A027-9B49AD5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B4"/>
    <w:pPr>
      <w:spacing w:after="0" w:line="240" w:lineRule="auto"/>
    </w:pPr>
  </w:style>
  <w:style w:type="table" w:styleId="a4">
    <w:name w:val="Table Grid"/>
    <w:basedOn w:val="a1"/>
    <w:uiPriority w:val="39"/>
    <w:rsid w:val="0078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2023-04-25T04:18:00Z</dcterms:created>
  <dcterms:modified xsi:type="dcterms:W3CDTF">2023-04-25T04:37:00Z</dcterms:modified>
</cp:coreProperties>
</file>